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 xml:space="preserve">Педагогические работники </w:t>
      </w:r>
    </w:p>
    <w:p>
      <w:pPr>
        <w:pStyle w:val="Normal"/>
        <w:jc w:val="center"/>
        <w:rPr>
          <w:b/>
        </w:rPr>
      </w:pPr>
      <w:r>
        <w:rPr>
          <w:b/>
        </w:rPr>
        <w:t>МБОУ г. Иркутска СОШ №12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 </w:t>
      </w:r>
      <w:r>
        <w:rPr>
          <w:b/>
        </w:rPr>
        <w:t>2023-2024 учебный год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1633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3"/>
        <w:gridCol w:w="1559"/>
        <w:gridCol w:w="1807"/>
        <w:gridCol w:w="1985"/>
        <w:gridCol w:w="2161"/>
        <w:gridCol w:w="3298"/>
        <w:gridCol w:w="990"/>
        <w:gridCol w:w="2129"/>
      </w:tblGrid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Образование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Квалификация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Повышение квалификации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Стаж общий /педаг.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Преподаваемые учебные предметы, курсы, дисциплины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Долгих Вера Эдуардовна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Социальный педагог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среднее профессиональное педагогическое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44.02.03. Педагогика дополнительного образования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2/0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Власкина Марина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Учитель-логопед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Высшая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Дефектология (олигофренопеда-гогика и логопедия)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«Педагог дополнительного образования: современные подходы к профессиональной деятельности» (08.02.2017 г, 72 час., ООО Учебный центр г. Москва)</w:t>
            </w:r>
          </w:p>
          <w:p>
            <w:pPr>
              <w:pStyle w:val="Normal"/>
              <w:rPr/>
            </w:pPr>
            <w:r>
              <w:rPr/>
              <w:t>«Реализация федеральных государственных образовательных стандартов в системе инклюзивного образования обучающихся с ограниченными возможностями здоровья» (13.09-14.09.2018, ИРО, 18 час))</w:t>
            </w:r>
          </w:p>
          <w:p>
            <w:pPr>
              <w:pStyle w:val="Normal"/>
              <w:rPr/>
            </w:pPr>
            <w:r>
              <w:rPr/>
              <w:t>«АЗЫ РЕЧИ – метод Логомеда, система О.И. Азовой» комплексный подход в коррекции нарушений развития речи ребенка» (09.-10. Октября 2018 ИРО, 16 час)</w:t>
            </w:r>
          </w:p>
          <w:p>
            <w:pPr>
              <w:pStyle w:val="Normal"/>
              <w:rPr/>
            </w:pPr>
            <w:r>
              <w:rPr/>
              <w:t>«Современные подходы к планированию и проведению урока в условиях реализации ФГОС ООО, ФГОС СОО» (ГАУ ДПО Волгоградская государственная академия последипломного образования, 24.09.-19.10.2018, 36 час)</w:t>
            </w:r>
          </w:p>
          <w:p>
            <w:pPr>
              <w:pStyle w:val="Normal"/>
              <w:rPr/>
            </w:pPr>
            <w:r>
              <w:rPr/>
              <w:t>«Использование технологий арт-терапии при работе с детьми с особыми образовательными потребностями»  (16-26.12.2019, ИГУ, 72 час)</w:t>
            </w:r>
          </w:p>
          <w:p>
            <w:pPr>
              <w:pStyle w:val="Normal"/>
              <w:rPr/>
            </w:pPr>
            <w:r>
              <w:rPr/>
              <w:t>«Дисграфия и дизорфография. Причины, диагностика, профилактика и методы коррекционной работы» (19.09.2020, АНО ДПО «Институт повышения квалификации и переподготовки «Дефектология Проф», г. Москва, 72 час)</w:t>
            </w:r>
          </w:p>
          <w:p>
            <w:pPr>
              <w:pStyle w:val="Normal"/>
              <w:rPr/>
            </w:pPr>
            <w:r>
              <w:rPr/>
              <w:t>«Развитие устной и письменной речи обучающихся в соответствии с ФГОС» (18.01.2021, АНОДО «ЛингваНова», 20 час)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 в образовательной организации» (04.02-05.02.2021, АНОДПО «Платформа», 16 час)</w:t>
            </w:r>
          </w:p>
          <w:p>
            <w:pPr>
              <w:pStyle w:val="Normal"/>
              <w:rPr/>
            </w:pPr>
            <w:r>
              <w:rPr/>
              <w:t>«GOOGLE-МАРАФОН: использование онлайн инструментов в организации образовательного процесса и администрировании работы образовательной организации» (24.02.2021, 20 час, Центр он-лайн обучения Всероссийского форума «Педагоги России: инновации в образовании)</w:t>
            </w:r>
          </w:p>
          <w:p>
            <w:pPr>
              <w:pStyle w:val="Normal"/>
              <w:rPr/>
            </w:pPr>
            <w:r>
              <w:rPr/>
              <w:t>«Организационно-методическое сопровождение процедуры аттестации: современные подходы к оцениванию результатов профессиональной деятельности» (07.06-10.06.2022, 16 час, ГАУИО ЦОПМКПМКО)</w:t>
            </w:r>
          </w:p>
          <w:p>
            <w:pPr>
              <w:pStyle w:val="Normal"/>
              <w:rPr/>
            </w:pPr>
            <w:r>
              <w:rPr/>
              <w:t>«Использование информационно-коммуникационных технологий в процессе реализации ФГОС» (18.09.2023, 72 час, «Образовательный центр ИТ-перемена» г. Курган)</w:t>
            </w:r>
          </w:p>
          <w:p>
            <w:pPr>
              <w:pStyle w:val="Normal"/>
              <w:rPr/>
            </w:pPr>
            <w:r>
              <w:rPr/>
              <w:t>«Оказание первой помощи в образовательной организации» (18.09.2023, 72 час, «Образовательный центр ИТ-перемена» г. Курган)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36/36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Занимательная каллиграфия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Кузнецова Виктория Евгеньевна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Педагог-психолог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Педагогика и психология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«Особенности психолого-педагогического сопровождения обучающихся с ЗПР и умственной отсталостью» (02.02.2017 г., 24 час, Иркутский региональный колледж педагогического образования)</w:t>
            </w:r>
          </w:p>
          <w:p>
            <w:pPr>
              <w:pStyle w:val="Normal"/>
              <w:rPr/>
            </w:pPr>
            <w:r>
              <w:rPr/>
              <w:t>«Современные подходы к организации воспитательного процесса в образовательном учреждении» (19.04.2017 г., 72 час, ИМЦРО)</w:t>
            </w:r>
          </w:p>
          <w:p>
            <w:pPr>
              <w:pStyle w:val="Normal"/>
              <w:rPr/>
            </w:pPr>
            <w:r>
              <w:rPr/>
              <w:t>«Актуальные аспекты деятельности школьного психолога: профилактика суицидов и суицидального поведения несовершеннолетних в образовательной организации» (25.02-28.02.2019, 36 час, ИРО)</w:t>
            </w:r>
          </w:p>
          <w:p>
            <w:pPr>
              <w:pStyle w:val="Normal"/>
              <w:rPr/>
            </w:pPr>
            <w:r>
              <w:rPr/>
              <w:t>«Психолого-экономические ресурсы и технологии формирования этнорегиональной идентичности и позитивного образа «малой родины» у молодежи» (27.06-29.06.2019, 24 час, ИГУ)</w:t>
            </w:r>
          </w:p>
          <w:p>
            <w:pPr>
              <w:pStyle w:val="Normal"/>
              <w:rPr/>
            </w:pPr>
            <w:r>
              <w:rPr/>
              <w:t>«Превенция дезаптации студентов-инвалидов через создание инклюзивной образовательной среды в вузе» (27.11-11.12.2029, 72 час, Омский государственный университет им.Ф.М. Достоевского)</w:t>
            </w:r>
          </w:p>
          <w:p>
            <w:pPr>
              <w:pStyle w:val="Normal"/>
              <w:rPr/>
            </w:pPr>
            <w:r>
              <w:rPr/>
              <w:t>«Использование технологий арт-терапии при работе с детьми с особыми образовательными потребностями» (12.12-.22.12.2019, 72 час, Иркутский государственный университет)</w:t>
            </w:r>
          </w:p>
          <w:p>
            <w:pPr>
              <w:pStyle w:val="Normal"/>
              <w:rPr/>
            </w:pPr>
            <w:r>
              <w:rPr/>
              <w:t>«Технологии сопровождения лиц с инвалидностью» (30.11-13.12.2020, 72 час, Вятский государственный университет)</w:t>
            </w:r>
          </w:p>
          <w:p>
            <w:pPr>
              <w:pStyle w:val="Normal"/>
              <w:rPr/>
            </w:pPr>
            <w:r>
              <w:rPr/>
              <w:t>«Организация процесса воспитания детей: современные подходы, формы и методы» (17.02-14.05.2021, 72 час, ИРО)</w:t>
            </w:r>
          </w:p>
          <w:p>
            <w:pPr>
              <w:pStyle w:val="Normal"/>
              <w:rPr/>
            </w:pPr>
            <w:r>
              <w:rPr/>
              <w:t xml:space="preserve">«Организация деятельности служб медиации (примирения) в образовательных организациях» (26.10-01.11.2022, 24 час, ИМЦРО) </w:t>
            </w:r>
          </w:p>
          <w:p>
            <w:pPr>
              <w:pStyle w:val="Normal"/>
              <w:rPr/>
            </w:pPr>
            <w:r>
              <w:rPr>
                <w:b/>
              </w:rPr>
              <w:t>Профессиональная переподготовка</w:t>
            </w:r>
            <w:r>
              <w:rPr/>
              <w:t xml:space="preserve"> Коррекционная педагогика</w:t>
            </w:r>
          </w:p>
          <w:p>
            <w:pPr>
              <w:pStyle w:val="Normal"/>
              <w:rPr/>
            </w:pPr>
            <w:r>
              <w:rPr/>
              <w:t>Специальное (дефектологическое) образование. Квалификация – учитель-дефектолог (сурдопедагог) (20.09.2021-30.06.2022, 1100 час, Институт коррекционной педагогики Российской академии образования, г. Москва)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13</w:t>
            </w:r>
            <w:r>
              <w:rPr>
                <w:lang w:val="en-US"/>
              </w:rPr>
              <w:t>/1</w:t>
            </w:r>
            <w:r>
              <w:rPr/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Индивидуальный проект</w:t>
              <w:tab/>
              <w:tab/>
            </w:r>
          </w:p>
          <w:p>
            <w:pPr>
              <w:pStyle w:val="Normal"/>
              <w:rPr/>
            </w:pPr>
            <w:r>
              <w:rPr/>
              <w:t xml:space="preserve">Основы научно-исследовательской деятельности </w:t>
            </w:r>
          </w:p>
          <w:p>
            <w:pPr>
              <w:pStyle w:val="Normal"/>
              <w:rPr/>
            </w:pPr>
            <w:r>
              <w:rPr/>
              <w:t>Я – пятиклассник</w:t>
            </w:r>
          </w:p>
          <w:p>
            <w:pPr>
              <w:pStyle w:val="Normal"/>
              <w:rPr/>
            </w:pPr>
            <w:r>
              <w:rPr/>
              <w:t>Деловой этикет</w:t>
            </w:r>
          </w:p>
          <w:p>
            <w:pPr>
              <w:pStyle w:val="Normal"/>
              <w:rPr/>
            </w:pPr>
            <w:r>
              <w:rPr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Пузакова Ирина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Старшая вожатая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Первая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музыки</w:t>
            </w:r>
          </w:p>
          <w:p>
            <w:pPr>
              <w:pStyle w:val="Normal"/>
              <w:rPr/>
            </w:pPr>
            <w:r>
              <w:rPr/>
              <w:t>Руководитель самодеятельного театра</w:t>
            </w:r>
          </w:p>
          <w:p>
            <w:pPr>
              <w:pStyle w:val="Normal"/>
              <w:rPr/>
            </w:pPr>
            <w:r>
              <w:rPr/>
              <w:t>Психология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«Организация работы Службы школьной медиации и Служб примирения в образовательных организациях» (17.01.2017, 72 час, ИМЦРО)</w:t>
            </w:r>
          </w:p>
          <w:p>
            <w:pPr>
              <w:pStyle w:val="Normal"/>
              <w:rPr/>
            </w:pPr>
            <w:r>
              <w:rPr/>
              <w:t>«Особенности психолого-педагогического сопровождения обучающихся с ЗПР и умственной отсталостью» (02.02.2017 г., 24 час, Иркутский региональный колледж педагогического образования)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34</w:t>
            </w:r>
            <w:r>
              <w:rPr>
                <w:lang w:val="en-US"/>
              </w:rPr>
              <w:t>/3</w:t>
            </w:r>
            <w:r>
              <w:rPr/>
              <w:t>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Музыка</w:t>
              <w:tab/>
              <w:tab/>
              <w:tab/>
              <w:tab/>
              <w:tab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851" w:right="851" w:gutter="0" w:header="0" w:top="540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750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LibreOffice/7.5.5.2$Windows_X86_64 LibreOffice_project/ca8fe7424262805f223b9a2334bc7181abbcbf5e</Application>
  <AppVersion>15.0000</AppVersion>
  <Pages>6</Pages>
  <Words>509</Words>
  <Characters>4247</Characters>
  <CharactersWithSpaces>4705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2023-09-19T13:44:00Z</dcterms:created>
  <dc:creator>Пользователь</dc:creator>
  <dc:description/>
  <dc:language>ru-RU</dc:language>
  <cp:lastModifiedBy>terpugova_el</cp:lastModifiedBy>
  <cp:lastPrinted>2020-10-01T11:26:00Z</cp:lastPrinted>
  <dcterms:modified xsi:type="dcterms:W3CDTF">2023-09-20T08:09:00Z</dcterms:modified>
  <cp:revision>4</cp:revision>
  <dc:subject/>
  <dc:title>Нагрузка учителей МОУ СОШ №12</dc:title>
</cp:coreProperties>
</file>